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66A6">
        <w:rPr>
          <w:rFonts w:ascii="Times New Roman" w:hAnsi="Times New Roman" w:cs="Times New Roman"/>
          <w:sz w:val="24"/>
          <w:szCs w:val="24"/>
        </w:rPr>
        <w:t>1</w:t>
      </w:r>
      <w:r w:rsidRPr="00F95F16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02C67" w:rsidRPr="00F95F16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</w:p>
    <w:p w:rsidR="002206E9" w:rsidRDefault="00E02C67" w:rsidP="00E02C67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городс</w:t>
      </w:r>
      <w:r>
        <w:rPr>
          <w:rFonts w:ascii="Times New Roman" w:hAnsi="Times New Roman" w:cs="Times New Roman"/>
          <w:sz w:val="24"/>
          <w:szCs w:val="24"/>
        </w:rPr>
        <w:t xml:space="preserve">кого округа Евпатория </w:t>
      </w:r>
      <w:r w:rsidR="002206E9">
        <w:rPr>
          <w:rFonts w:ascii="Times New Roman" w:hAnsi="Times New Roman" w:cs="Times New Roman"/>
          <w:sz w:val="24"/>
          <w:szCs w:val="24"/>
        </w:rPr>
        <w:t xml:space="preserve">Республики </w:t>
      </w:r>
    </w:p>
    <w:p w:rsidR="00E02C67" w:rsidRDefault="002206E9" w:rsidP="00E02C67">
      <w:pPr>
        <w:spacing w:after="0" w:line="240" w:lineRule="auto"/>
        <w:ind w:firstLine="992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2C67" w:rsidRPr="00F95F16">
        <w:rPr>
          <w:rFonts w:ascii="Times New Roman" w:hAnsi="Times New Roman" w:cs="Times New Roman"/>
          <w:sz w:val="24"/>
          <w:szCs w:val="24"/>
        </w:rPr>
        <w:t>рым»</w:t>
      </w:r>
      <w:r w:rsidR="00E02C67">
        <w:rPr>
          <w:rFonts w:ascii="Times New Roman" w:hAnsi="Times New Roman" w:cs="Times New Roman"/>
          <w:sz w:val="24"/>
          <w:szCs w:val="24"/>
        </w:rPr>
        <w:t xml:space="preserve"> </w:t>
      </w:r>
      <w:r w:rsidR="000F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7" w:rsidRDefault="00E02C67" w:rsidP="001C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5558" w:rsidRDefault="00065558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74CD" w:rsidRPr="007B5926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2206E9" w:rsidRDefault="002206E9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 xml:space="preserve"> показателях (индикаторах) муниципальной программы </w:t>
      </w:r>
    </w:p>
    <w:p w:rsidR="002206E9" w:rsidRDefault="00544079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</w:t>
      </w:r>
      <w:r w:rsidR="005D349B">
        <w:rPr>
          <w:rFonts w:ascii="Times New Roman" w:eastAsia="Times New Roman" w:hAnsi="Times New Roman" w:cs="Times New Roman"/>
          <w:b/>
          <w:sz w:val="24"/>
        </w:rPr>
        <w:t xml:space="preserve"> Крым</w:t>
      </w:r>
      <w:r w:rsidR="005E74CD" w:rsidRPr="007B5926">
        <w:rPr>
          <w:rFonts w:ascii="Times New Roman" w:eastAsia="Times New Roman" w:hAnsi="Times New Roman" w:cs="Times New Roman"/>
          <w:b/>
          <w:sz w:val="24"/>
        </w:rPr>
        <w:t>»</w:t>
      </w:r>
    </w:p>
    <w:p w:rsidR="005E74CD" w:rsidRDefault="005E74CD" w:rsidP="005E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и их значениях </w:t>
      </w:r>
    </w:p>
    <w:tbl>
      <w:tblPr>
        <w:tblpPr w:leftFromText="180" w:rightFromText="180" w:vertAnchor="text" w:horzAnchor="margin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35"/>
        <w:gridCol w:w="4610"/>
        <w:gridCol w:w="777"/>
        <w:gridCol w:w="783"/>
        <w:gridCol w:w="992"/>
        <w:gridCol w:w="850"/>
        <w:gridCol w:w="851"/>
        <w:gridCol w:w="1134"/>
        <w:gridCol w:w="850"/>
        <w:gridCol w:w="851"/>
      </w:tblGrid>
      <w:tr w:rsidR="0017291A" w:rsidRPr="0006418E" w:rsidTr="0006418E">
        <w:trPr>
          <w:trHeight w:val="276"/>
        </w:trPr>
        <w:tc>
          <w:tcPr>
            <w:tcW w:w="534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335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Задачи, направленные на достижение цели</w:t>
            </w:r>
          </w:p>
        </w:tc>
        <w:tc>
          <w:tcPr>
            <w:tcW w:w="4610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Показатель (индикатор) (наименование)</w:t>
            </w:r>
          </w:p>
        </w:tc>
        <w:tc>
          <w:tcPr>
            <w:tcW w:w="777" w:type="dxa"/>
            <w:vMerge w:val="restart"/>
          </w:tcPr>
          <w:p w:rsidR="0017291A" w:rsidRPr="0006418E" w:rsidRDefault="0017291A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6311" w:type="dxa"/>
            <w:gridSpan w:val="7"/>
          </w:tcPr>
          <w:p w:rsidR="0017291A" w:rsidRPr="0006418E" w:rsidRDefault="0017291A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Значения показателей</w:t>
            </w:r>
          </w:p>
        </w:tc>
      </w:tr>
      <w:tr w:rsidR="008473F3" w:rsidRPr="0006418E" w:rsidTr="0006418E">
        <w:trPr>
          <w:trHeight w:val="213"/>
        </w:trPr>
        <w:tc>
          <w:tcPr>
            <w:tcW w:w="534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35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10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7" w:type="dxa"/>
            <w:vMerge/>
          </w:tcPr>
          <w:p w:rsidR="008473F3" w:rsidRPr="0006418E" w:rsidRDefault="008473F3" w:rsidP="0017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3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2019</w:t>
            </w:r>
          </w:p>
        </w:tc>
        <w:tc>
          <w:tcPr>
            <w:tcW w:w="992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8473F3" w:rsidRPr="0006418E" w:rsidRDefault="008473F3" w:rsidP="008473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34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8473F3" w:rsidRPr="0006418E" w:rsidRDefault="008473F3" w:rsidP="001729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687FA8" w:rsidRPr="0006418E" w:rsidTr="0006418E">
        <w:trPr>
          <w:trHeight w:val="1209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Рациональное управление и распоряжение муниципальным имуществом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06418E">
        <w:trPr>
          <w:trHeight w:val="1662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 объектов недвижимого имущества (включая земельные участки), находящегося в собственности  городского округа Евпатория, по которым проведена независимая оценка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134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украинских договоров аренды земельных участков, по которым проведены переводы для обеспечения проведения претензионно-исковой работы и вовлечения неиспользуемых объектов в гражданский оборот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992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0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687FA8" w:rsidRPr="0006418E" w:rsidRDefault="00657A1C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7FA8" w:rsidRPr="0006418E" w:rsidTr="0006418E"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судебных экспертиз, проведенных с объектами недвижимого имущества (включая земельные участки), с целью вовлечения объектов в гражданский оборот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87FA8" w:rsidRPr="0006418E" w:rsidRDefault="00050A9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0" w:type="dxa"/>
          </w:tcPr>
          <w:p w:rsidR="00687FA8" w:rsidRPr="0006418E" w:rsidRDefault="0018740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687FA8" w:rsidRPr="0006418E" w:rsidRDefault="0018740D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687FA8" w:rsidRPr="0006418E" w:rsidRDefault="000D5F82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7FA8" w:rsidRPr="0006418E" w:rsidTr="0006418E">
        <w:trPr>
          <w:trHeight w:val="900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земельных участков, по которым проведены аукционы по продаже права на заключение договора аренды земельного участка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87FA8" w:rsidRPr="0006418E" w:rsidTr="0006418E">
        <w:trPr>
          <w:trHeight w:val="3042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A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объектов недвижимого имущества, по которым проведены открытые аукционы на право заключения договора аренды нежилого недвижимого муниципального имущества, находящегося в собственности МО ГО Евпатория Республики Крым либо на приватизацию муниципального имущества 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hAnsi="Times New Roman" w:cs="Times New Roman"/>
                <w:sz w:val="23"/>
                <w:szCs w:val="23"/>
              </w:rPr>
              <w:t xml:space="preserve">ед. </w:t>
            </w:r>
          </w:p>
        </w:tc>
        <w:tc>
          <w:tcPr>
            <w:tcW w:w="783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0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687FA8" w:rsidRPr="0006418E" w:rsidRDefault="0041220E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687FA8" w:rsidRPr="0006418E" w:rsidTr="0006418E">
        <w:trPr>
          <w:trHeight w:val="834"/>
        </w:trPr>
        <w:tc>
          <w:tcPr>
            <w:tcW w:w="534" w:type="dxa"/>
          </w:tcPr>
          <w:p w:rsidR="00687FA8" w:rsidRPr="0006418E" w:rsidRDefault="00687FA8" w:rsidP="00687FA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полного учета муниципальной собственности</w:t>
            </w: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</w:tcPr>
          <w:p w:rsidR="00687FA8" w:rsidRPr="0006418E" w:rsidRDefault="00687FA8" w:rsidP="00687F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FA8" w:rsidRPr="0006418E" w:rsidRDefault="00687FA8" w:rsidP="00687F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87FA8" w:rsidRPr="0006418E" w:rsidTr="006F1ECD">
        <w:trPr>
          <w:trHeight w:val="1656"/>
        </w:trPr>
        <w:tc>
          <w:tcPr>
            <w:tcW w:w="5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335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10" w:type="dxa"/>
          </w:tcPr>
          <w:p w:rsidR="00687FA8" w:rsidRPr="0006418E" w:rsidRDefault="00687FA8" w:rsidP="0068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объектов недвижимого имущества, по которым проведены землеустроительные и кадастровые работы (включая технические планы), на территории  МО ГО Евпатория, с целью государственной регистрации прав.</w:t>
            </w:r>
          </w:p>
        </w:tc>
        <w:tc>
          <w:tcPr>
            <w:tcW w:w="777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783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992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850" w:type="dxa"/>
          </w:tcPr>
          <w:p w:rsidR="00687FA8" w:rsidRPr="0006418E" w:rsidRDefault="00764CDA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617</w:t>
            </w:r>
          </w:p>
        </w:tc>
        <w:tc>
          <w:tcPr>
            <w:tcW w:w="851" w:type="dxa"/>
          </w:tcPr>
          <w:p w:rsidR="00687FA8" w:rsidRPr="0006418E" w:rsidRDefault="00764CDA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851</w:t>
            </w:r>
          </w:p>
        </w:tc>
        <w:tc>
          <w:tcPr>
            <w:tcW w:w="1134" w:type="dxa"/>
          </w:tcPr>
          <w:p w:rsidR="00687FA8" w:rsidRPr="0006418E" w:rsidRDefault="00687FA8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470</w:t>
            </w:r>
          </w:p>
        </w:tc>
        <w:tc>
          <w:tcPr>
            <w:tcW w:w="850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687FA8" w:rsidRPr="0006418E" w:rsidRDefault="0096763F" w:rsidP="0068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418E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EE29A2" w:rsidRDefault="00EE29A2" w:rsidP="000F481C">
      <w:pPr>
        <w:spacing w:after="0" w:line="240" w:lineRule="auto"/>
        <w:ind w:right="-910"/>
      </w:pPr>
    </w:p>
    <w:sectPr w:rsidR="00EE29A2" w:rsidSect="00B73281">
      <w:pgSz w:w="16838" w:h="11906" w:orient="landscape"/>
      <w:pgMar w:top="1134" w:right="395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CD"/>
    <w:rsid w:val="00012240"/>
    <w:rsid w:val="00042DF3"/>
    <w:rsid w:val="00050A9D"/>
    <w:rsid w:val="0006418E"/>
    <w:rsid w:val="00065558"/>
    <w:rsid w:val="00074982"/>
    <w:rsid w:val="000D5F82"/>
    <w:rsid w:val="000F481C"/>
    <w:rsid w:val="00104508"/>
    <w:rsid w:val="001544BF"/>
    <w:rsid w:val="00163F01"/>
    <w:rsid w:val="0017291A"/>
    <w:rsid w:val="00177A55"/>
    <w:rsid w:val="0018740D"/>
    <w:rsid w:val="001A734B"/>
    <w:rsid w:val="001B10F1"/>
    <w:rsid w:val="001C1906"/>
    <w:rsid w:val="001E584E"/>
    <w:rsid w:val="00200D13"/>
    <w:rsid w:val="00203A35"/>
    <w:rsid w:val="00207F10"/>
    <w:rsid w:val="002206E9"/>
    <w:rsid w:val="002707C2"/>
    <w:rsid w:val="0028031D"/>
    <w:rsid w:val="0028786C"/>
    <w:rsid w:val="002B53D0"/>
    <w:rsid w:val="002B66A6"/>
    <w:rsid w:val="002D2877"/>
    <w:rsid w:val="002E40E4"/>
    <w:rsid w:val="00335112"/>
    <w:rsid w:val="0034368B"/>
    <w:rsid w:val="003533E8"/>
    <w:rsid w:val="00372B55"/>
    <w:rsid w:val="00380C4F"/>
    <w:rsid w:val="0038294D"/>
    <w:rsid w:val="003A3213"/>
    <w:rsid w:val="003C00E5"/>
    <w:rsid w:val="003C5575"/>
    <w:rsid w:val="003D4E26"/>
    <w:rsid w:val="003E0FE2"/>
    <w:rsid w:val="00402CDF"/>
    <w:rsid w:val="00403FCE"/>
    <w:rsid w:val="0041220E"/>
    <w:rsid w:val="00425805"/>
    <w:rsid w:val="00433976"/>
    <w:rsid w:val="004367EF"/>
    <w:rsid w:val="00464314"/>
    <w:rsid w:val="00477908"/>
    <w:rsid w:val="00495CB0"/>
    <w:rsid w:val="004C37CD"/>
    <w:rsid w:val="004C5EC2"/>
    <w:rsid w:val="004D4250"/>
    <w:rsid w:val="005032EE"/>
    <w:rsid w:val="00506A36"/>
    <w:rsid w:val="00507EAE"/>
    <w:rsid w:val="005307DD"/>
    <w:rsid w:val="0053278C"/>
    <w:rsid w:val="00544079"/>
    <w:rsid w:val="00551127"/>
    <w:rsid w:val="0056782D"/>
    <w:rsid w:val="00572F69"/>
    <w:rsid w:val="005961ED"/>
    <w:rsid w:val="005B499F"/>
    <w:rsid w:val="005B673D"/>
    <w:rsid w:val="005B6C1A"/>
    <w:rsid w:val="005D349B"/>
    <w:rsid w:val="005D7DDD"/>
    <w:rsid w:val="005E74CD"/>
    <w:rsid w:val="00615C9D"/>
    <w:rsid w:val="006202EB"/>
    <w:rsid w:val="00631CCE"/>
    <w:rsid w:val="00642D84"/>
    <w:rsid w:val="00657A1C"/>
    <w:rsid w:val="006612E2"/>
    <w:rsid w:val="006843B1"/>
    <w:rsid w:val="00687FA8"/>
    <w:rsid w:val="006B04E5"/>
    <w:rsid w:val="006F1ECD"/>
    <w:rsid w:val="007135D3"/>
    <w:rsid w:val="00716906"/>
    <w:rsid w:val="00722CB8"/>
    <w:rsid w:val="007372A9"/>
    <w:rsid w:val="00741257"/>
    <w:rsid w:val="00746E47"/>
    <w:rsid w:val="00764CDA"/>
    <w:rsid w:val="00776EFD"/>
    <w:rsid w:val="00780F8C"/>
    <w:rsid w:val="0078113F"/>
    <w:rsid w:val="00784E23"/>
    <w:rsid w:val="007A57C1"/>
    <w:rsid w:val="0081790C"/>
    <w:rsid w:val="0083292A"/>
    <w:rsid w:val="00845461"/>
    <w:rsid w:val="008473F3"/>
    <w:rsid w:val="0085627F"/>
    <w:rsid w:val="00895FCE"/>
    <w:rsid w:val="00896F43"/>
    <w:rsid w:val="008B63B1"/>
    <w:rsid w:val="008D472C"/>
    <w:rsid w:val="008D6073"/>
    <w:rsid w:val="009058EA"/>
    <w:rsid w:val="00907031"/>
    <w:rsid w:val="00933110"/>
    <w:rsid w:val="0095105E"/>
    <w:rsid w:val="009513C0"/>
    <w:rsid w:val="0096763F"/>
    <w:rsid w:val="00970BFF"/>
    <w:rsid w:val="009936EC"/>
    <w:rsid w:val="009A118D"/>
    <w:rsid w:val="009C178D"/>
    <w:rsid w:val="009D6827"/>
    <w:rsid w:val="009E1EC4"/>
    <w:rsid w:val="009F2BD6"/>
    <w:rsid w:val="009F5376"/>
    <w:rsid w:val="00A326BC"/>
    <w:rsid w:val="00A839EA"/>
    <w:rsid w:val="00A95D6B"/>
    <w:rsid w:val="00AF4BA8"/>
    <w:rsid w:val="00B00B5B"/>
    <w:rsid w:val="00B111D0"/>
    <w:rsid w:val="00B4211F"/>
    <w:rsid w:val="00B47429"/>
    <w:rsid w:val="00B5152E"/>
    <w:rsid w:val="00B70BDF"/>
    <w:rsid w:val="00B73281"/>
    <w:rsid w:val="00B779FE"/>
    <w:rsid w:val="00BB0D8C"/>
    <w:rsid w:val="00BB1B55"/>
    <w:rsid w:val="00BD6FDD"/>
    <w:rsid w:val="00BD730A"/>
    <w:rsid w:val="00C010E7"/>
    <w:rsid w:val="00C1660D"/>
    <w:rsid w:val="00C330C0"/>
    <w:rsid w:val="00C371DB"/>
    <w:rsid w:val="00C52EE9"/>
    <w:rsid w:val="00C57F88"/>
    <w:rsid w:val="00C77788"/>
    <w:rsid w:val="00CB5845"/>
    <w:rsid w:val="00CD2117"/>
    <w:rsid w:val="00CD5832"/>
    <w:rsid w:val="00CE7AE1"/>
    <w:rsid w:val="00CF280A"/>
    <w:rsid w:val="00D2740F"/>
    <w:rsid w:val="00D56686"/>
    <w:rsid w:val="00D56D25"/>
    <w:rsid w:val="00D65B14"/>
    <w:rsid w:val="00DC1B70"/>
    <w:rsid w:val="00E02C67"/>
    <w:rsid w:val="00E14255"/>
    <w:rsid w:val="00E151C7"/>
    <w:rsid w:val="00E545C3"/>
    <w:rsid w:val="00E75C51"/>
    <w:rsid w:val="00EE29A2"/>
    <w:rsid w:val="00EE67BC"/>
    <w:rsid w:val="00F84B2E"/>
    <w:rsid w:val="00FB79A6"/>
    <w:rsid w:val="00FD1D3C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F48EE-BF45-4FF4-9AD8-54611DA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Бояринцева</cp:lastModifiedBy>
  <cp:revision>2</cp:revision>
  <cp:lastPrinted>2022-10-28T11:38:00Z</cp:lastPrinted>
  <dcterms:created xsi:type="dcterms:W3CDTF">2022-12-02T09:16:00Z</dcterms:created>
  <dcterms:modified xsi:type="dcterms:W3CDTF">2022-12-02T09:16:00Z</dcterms:modified>
</cp:coreProperties>
</file>